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98" w:rsidRPr="006C0398" w:rsidRDefault="006C0398" w:rsidP="006C0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C0398">
        <w:rPr>
          <w:rFonts w:ascii="Times New Roman" w:hAnsi="Times New Roman" w:cs="Times New Roman"/>
          <w:b/>
          <w:sz w:val="24"/>
        </w:rPr>
        <w:t xml:space="preserve">SPOTKANIE FORMACYJNE – </w:t>
      </w:r>
      <w:r w:rsidRPr="006C0398">
        <w:rPr>
          <w:rFonts w:ascii="Times New Roman" w:hAnsi="Times New Roman" w:cs="Times New Roman"/>
          <w:b/>
          <w:sz w:val="24"/>
        </w:rPr>
        <w:t>LUTY</w:t>
      </w:r>
      <w:r w:rsidRPr="006C0398">
        <w:rPr>
          <w:rFonts w:ascii="Times New Roman" w:hAnsi="Times New Roman" w:cs="Times New Roman"/>
          <w:b/>
          <w:sz w:val="24"/>
        </w:rPr>
        <w:t xml:space="preserve"> 2016</w:t>
      </w:r>
    </w:p>
    <w:bookmarkEnd w:id="0"/>
    <w:p w:rsidR="006C0398" w:rsidRDefault="006C0398" w:rsidP="006C0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0398" w:rsidRPr="006C0398" w:rsidRDefault="006C0398" w:rsidP="006C039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C0398">
        <w:rPr>
          <w:rFonts w:ascii="Times New Roman" w:hAnsi="Times New Roman" w:cs="Times New Roman"/>
          <w:b/>
          <w:sz w:val="24"/>
        </w:rPr>
        <w:t>Papież Franciszek do osób konsekrowanych, 01.02.2016</w:t>
      </w:r>
    </w:p>
    <w:p w:rsidR="006C0398" w:rsidRDefault="006C0398" w:rsidP="006C0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0398" w:rsidRPr="006C0398" w:rsidRDefault="006C0398" w:rsidP="006C0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C0398">
        <w:rPr>
          <w:rFonts w:ascii="Times New Roman" w:hAnsi="Times New Roman" w:cs="Times New Roman"/>
          <w:sz w:val="24"/>
        </w:rPr>
        <w:t>„W tym posłuszeństwie zawsze nam czegoś brakuje, bo doskonałe jest tylko posłuszeństwo Syna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 xml:space="preserve">Bożego, który się unicestwił, stał się człowiekiem z posłuszeństwa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aż do śmierci na krzyżu. Są jednak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wśród nas mężczyźni i kobiety, którzy silnie żyją posłuszeństwem, nie wojskowym, bo to coś innego,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 xml:space="preserve">ale jest też posłuszeństwo oddania serca.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I to jest proroctwo. Może nie masz ochoty czegoś robić, ale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 xml:space="preserve">wiesz, że zgodnie z regułą,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z dyspozycjami, jesteś do tego zobowiązany. Jeśli coś nie jest dla ciebie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 xml:space="preserve">jasne, porozmawiaj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z przełożonym czy przełożoną, ale po dialogu z nimi bądź posłuszny. To jest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prorokowanie przeciw ziarnu anarchii, które zasiewa diabeł. Postawa: «Robię to, co mi się podoba»</w:t>
      </w:r>
      <w:r>
        <w:rPr>
          <w:rFonts w:ascii="Times New Roman" w:hAnsi="Times New Roman" w:cs="Times New Roman"/>
          <w:sz w:val="24"/>
        </w:rPr>
        <w:t>,</w:t>
      </w:r>
      <w:r w:rsidRPr="006C039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anarchia woli – córka szatana, a nie Boga. Syn Boży nie był anarchistą, nie wzywał swych uczniów, by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tworzyli siły oporu przeciwko Jego wrogom. Był posłuszny Ojcu. Prosił Go tylko: «Zabierz ode Mnie ten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kielich, ale niech się stanie to, czego Ty chcesz». W posłuszeństwie, kiedy może nieraz coś nam się nie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 xml:space="preserve">podoba, trzeba to przełknąć i posłuchać.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Prorokować to mówić ludziom, że jest droga szczęścia,</w:t>
      </w:r>
      <w:r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 xml:space="preserve">wielkości, która napełni cię radością,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i to jest właśnie droga Jezusa”.</w:t>
      </w:r>
    </w:p>
    <w:p w:rsidR="006C0398" w:rsidRDefault="006C0398" w:rsidP="006C0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0398" w:rsidRPr="006C0398" w:rsidRDefault="006C0398" w:rsidP="006C03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C0398" w:rsidRPr="006C0398" w:rsidRDefault="006C0398" w:rsidP="006C0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C0398">
        <w:rPr>
          <w:rFonts w:ascii="Times New Roman" w:hAnsi="Times New Roman" w:cs="Times New Roman"/>
          <w:b/>
          <w:sz w:val="24"/>
        </w:rPr>
        <w:t>Pytania:</w:t>
      </w:r>
    </w:p>
    <w:p w:rsidR="006C0398" w:rsidRDefault="006C0398" w:rsidP="006C039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0398">
        <w:rPr>
          <w:rFonts w:ascii="Times New Roman" w:hAnsi="Times New Roman" w:cs="Times New Roman"/>
          <w:sz w:val="24"/>
        </w:rPr>
        <w:t xml:space="preserve">Na ile moja postawa posłuszeństwa biskupowi, Kościołowi w diecezji wypływa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z naśladowania</w:t>
      </w:r>
      <w:r w:rsidRPr="006C0398"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postawy Chrystusa Sługi posłusznego woli Ojca aż po śmierć na krzyżu?</w:t>
      </w:r>
    </w:p>
    <w:p w:rsidR="006C0398" w:rsidRPr="006C0398" w:rsidRDefault="006C0398" w:rsidP="00CF11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C0398">
        <w:rPr>
          <w:rFonts w:ascii="Times New Roman" w:hAnsi="Times New Roman" w:cs="Times New Roman"/>
          <w:sz w:val="24"/>
        </w:rPr>
        <w:t xml:space="preserve">Jak często rozmawiam z biskupem czy inny przełożonym, gdy mam odmienne zdanie </w:t>
      </w:r>
      <w:r>
        <w:rPr>
          <w:rFonts w:ascii="Times New Roman" w:hAnsi="Times New Roman" w:cs="Times New Roman"/>
          <w:sz w:val="24"/>
        </w:rPr>
        <w:br/>
      </w:r>
      <w:r w:rsidRPr="006C0398">
        <w:rPr>
          <w:rFonts w:ascii="Times New Roman" w:hAnsi="Times New Roman" w:cs="Times New Roman"/>
          <w:sz w:val="24"/>
        </w:rPr>
        <w:t>niż On,</w:t>
      </w:r>
      <w:r w:rsidRPr="006C0398">
        <w:rPr>
          <w:rFonts w:ascii="Times New Roman" w:hAnsi="Times New Roman" w:cs="Times New Roman"/>
          <w:sz w:val="24"/>
        </w:rPr>
        <w:t xml:space="preserve"> </w:t>
      </w:r>
      <w:r w:rsidRPr="006C0398">
        <w:rPr>
          <w:rFonts w:ascii="Times New Roman" w:hAnsi="Times New Roman" w:cs="Times New Roman"/>
          <w:sz w:val="24"/>
        </w:rPr>
        <w:t>a na ile milczę, a potem wyrażam swoją krytykę o nim za jego plecami?</w:t>
      </w:r>
    </w:p>
    <w:sectPr w:rsidR="006C0398" w:rsidRPr="006C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D98"/>
    <w:multiLevelType w:val="hybridMultilevel"/>
    <w:tmpl w:val="AEEC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7A79"/>
    <w:multiLevelType w:val="hybridMultilevel"/>
    <w:tmpl w:val="6B3A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4901"/>
    <w:multiLevelType w:val="hybridMultilevel"/>
    <w:tmpl w:val="BD6C6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98"/>
    <w:rsid w:val="000006F0"/>
    <w:rsid w:val="000041FE"/>
    <w:rsid w:val="00004679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0398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BD57-855C-44E2-883C-E273779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2016-06-14T20:04:00Z</dcterms:created>
  <dcterms:modified xsi:type="dcterms:W3CDTF">2016-06-14T20:09:00Z</dcterms:modified>
</cp:coreProperties>
</file>