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00" w:rsidRPr="00CE3800" w:rsidRDefault="00CE3800" w:rsidP="00CE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3800">
        <w:rPr>
          <w:rFonts w:ascii="Times New Roman" w:hAnsi="Times New Roman" w:cs="Times New Roman"/>
          <w:b/>
          <w:sz w:val="24"/>
        </w:rPr>
        <w:t xml:space="preserve">SPOTKANIE FORMACYJNE – </w:t>
      </w:r>
      <w:r w:rsidRPr="00CE3800">
        <w:rPr>
          <w:rFonts w:ascii="Times New Roman" w:hAnsi="Times New Roman" w:cs="Times New Roman"/>
          <w:b/>
          <w:sz w:val="24"/>
        </w:rPr>
        <w:t>LISTOPAD</w:t>
      </w:r>
      <w:r w:rsidRPr="00CE3800">
        <w:rPr>
          <w:rFonts w:ascii="Times New Roman" w:hAnsi="Times New Roman" w:cs="Times New Roman"/>
          <w:b/>
          <w:sz w:val="24"/>
        </w:rPr>
        <w:t xml:space="preserve"> 2015</w:t>
      </w:r>
    </w:p>
    <w:p w:rsid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3800" w:rsidRP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3800" w:rsidRPr="00CE3800" w:rsidRDefault="00CE3800" w:rsidP="00CE38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3800">
        <w:rPr>
          <w:rFonts w:ascii="Times New Roman" w:hAnsi="Times New Roman" w:cs="Times New Roman"/>
          <w:b/>
          <w:sz w:val="24"/>
        </w:rPr>
        <w:t>Homilia Papieża Franciszka z Mszy św. kanonizacyjnej, 18.10.2015, fragment</w:t>
      </w:r>
    </w:p>
    <w:p w:rsid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E3800">
        <w:rPr>
          <w:rFonts w:ascii="Times New Roman" w:hAnsi="Times New Roman" w:cs="Times New Roman"/>
          <w:sz w:val="24"/>
        </w:rPr>
        <w:t>W obliczu ludzi usilnie starających się o zyskanie władzy i sukcesu, uczniowie są wezwani, aby czynić coś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przeciwnego. Dlatego ich przestrzega: „Wiecie, że ci, którzy uchodzą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za władców narodów, uciskają je, a ich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wielcy dają im odczuć swą władzę. Nie tak będzie między wami. Lecz kto by między wami chciał się stać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wielkim, niech będzie sługą waszym” (w. 42-44). Tymi słowami wskazuje na służbę jako styl władzy we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wspólnocie chrześcijańskiej. Ten, kto służy innym i naprawdę nie ma prestiżu, wypełnia w Kościele 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władzę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rzeczywistą. Jezus zachęca nas do zmiany naszej mentalność i przejścia od żądzy władzy do radości zanikania i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służby; do wykorzenienia instynktu panowania nad innymi i do realizacji cnoty pokory.</w:t>
      </w:r>
    </w:p>
    <w:p w:rsidR="00CE3800" w:rsidRPr="00CE3800" w:rsidRDefault="00CE3800" w:rsidP="00CE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800">
        <w:rPr>
          <w:rFonts w:ascii="Times New Roman" w:hAnsi="Times New Roman" w:cs="Times New Roman"/>
          <w:sz w:val="24"/>
        </w:rPr>
        <w:t>Przedstawiwszy wzór, którego nie należy naśladować Jezus daje siebie samego jako ideał, do którego należy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się odwoływać. W postawie Mistrza wspólnota znajdzie motywację nowej perspektywy życia: „Bo i Syn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Człowieczy nie przyszedł, aby Mu służono,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lecz żeby służyć i dać swoje życie na okup za wielu” (w 45.). W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tradycji biblijnej Syn Człowieczy jest tym, który otrzymuje od Boga „panowanie, chwałę i władzę królewską”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CE3800">
        <w:rPr>
          <w:rFonts w:ascii="Times New Roman" w:hAnsi="Times New Roman" w:cs="Times New Roman"/>
          <w:sz w:val="24"/>
        </w:rPr>
        <w:t>(Dn 7,14). Jezus napełnia ten obraz nowym sensem i wyjaśnia, że ma On władzę, jako sługa, chwałę, jako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zdolny do uniżenia, władzę królewską jako gotowy do całkowitego ofiarowania swego życia. I rzeczywiście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poprzez swoją mękę i śmierć, przez które zyskuje ostatnie miejsce,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osiąga największą wielkość w służbie i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czyni z niej dar dla swego Kościoła.</w:t>
      </w:r>
    </w:p>
    <w:p w:rsidR="00CE3800" w:rsidRPr="00CE3800" w:rsidRDefault="00CE3800" w:rsidP="00CE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800">
        <w:rPr>
          <w:rFonts w:ascii="Times New Roman" w:hAnsi="Times New Roman" w:cs="Times New Roman"/>
          <w:sz w:val="24"/>
        </w:rPr>
        <w:t xml:space="preserve">Nie da się pogodzić sposobu rozumienia władzy według kryteriów światowych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z pokorną służbą, która powinna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charakteryzować władzę zgodnie z nauczaniem i przykładem Jezusa. Nie da się pogodzić ambicji,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karierowiczostwa i naśladowania Chrystusa;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nie da się pogodzić zaszczytów, sukcesu, sławy, triumfów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doczesnych z logiką Chrystusa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ukrzyżowanego. Istnieje natomiast zgodność między Jezusem, „doświadczonym</w:t>
      </w:r>
      <w:r>
        <w:rPr>
          <w:rFonts w:ascii="Times New Roman" w:hAnsi="Times New Roman" w:cs="Times New Roman"/>
          <w:sz w:val="24"/>
        </w:rPr>
        <w:t xml:space="preserve"> w </w:t>
      </w:r>
      <w:r w:rsidRPr="00CE3800">
        <w:rPr>
          <w:rFonts w:ascii="Times New Roman" w:hAnsi="Times New Roman" w:cs="Times New Roman"/>
          <w:sz w:val="24"/>
        </w:rPr>
        <w:t xml:space="preserve">cierpieniu” a naszym cierpieniem. Przypomina nam o tym List do Hebrajczyków, który </w:t>
      </w:r>
      <w:r>
        <w:rPr>
          <w:rFonts w:ascii="Times New Roman" w:hAnsi="Times New Roman" w:cs="Times New Roman"/>
          <w:sz w:val="24"/>
        </w:rPr>
        <w:t xml:space="preserve">  </w:t>
      </w:r>
      <w:r w:rsidRPr="00CE3800">
        <w:rPr>
          <w:rFonts w:ascii="Times New Roman" w:hAnsi="Times New Roman" w:cs="Times New Roman"/>
          <w:sz w:val="24"/>
        </w:rPr>
        <w:t>przedstawia Chrystusa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jako najwyższego kapłana dzielącego naszą ludzką kondycję we wszystkim oprócz grzechu: „Nie takiego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bowiem mamy arcykapłana, który by nie mógł współczuć naszym słabościom, lecz doświadczonego we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wszystkim na nasze podobieństwo, z wyjątkiem grzechu” (4,15). Jezus sprawuje w istocie kapłaństwo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miłosierdzia i współczucia. Miał bezpośrednie doświadczenie naszych trudności, zna od wewnątrz naszą ludzką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kondycję;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to, że nie doświadczył grzechu nie stanowi dla Niego przeszkody w zrozumieniu grzeszników. Jego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chwała nie jest chwałą ambicji i pragnienia panowania, ale to chwała miłowania ludzi, przyjęcia i dzielenia ich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 xml:space="preserve">słabości i obdarzenia ich łaską uzdrawiającą, towarzyszenie </w:t>
      </w:r>
      <w:r>
        <w:rPr>
          <w:rFonts w:ascii="Times New Roman" w:hAnsi="Times New Roman" w:cs="Times New Roman"/>
          <w:sz w:val="24"/>
        </w:rPr>
        <w:br/>
      </w:r>
      <w:r w:rsidRPr="00CE3800">
        <w:rPr>
          <w:rFonts w:ascii="Times New Roman" w:hAnsi="Times New Roman" w:cs="Times New Roman"/>
          <w:sz w:val="24"/>
        </w:rPr>
        <w:t>z nieskończoną czułością ich męczącej</w:t>
      </w:r>
      <w:r>
        <w:rPr>
          <w:rFonts w:ascii="Times New Roman" w:hAnsi="Times New Roman" w:cs="Times New Roman"/>
          <w:sz w:val="24"/>
        </w:rPr>
        <w:t xml:space="preserve"> </w:t>
      </w:r>
      <w:r w:rsidRPr="00CE3800">
        <w:rPr>
          <w:rFonts w:ascii="Times New Roman" w:hAnsi="Times New Roman" w:cs="Times New Roman"/>
          <w:sz w:val="24"/>
        </w:rPr>
        <w:t>pielgrzymce.</w:t>
      </w:r>
    </w:p>
    <w:p w:rsid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3800" w:rsidRPr="00CE3800" w:rsidRDefault="00CE3800" w:rsidP="00CE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3800">
        <w:rPr>
          <w:rFonts w:ascii="Times New Roman" w:hAnsi="Times New Roman" w:cs="Times New Roman"/>
          <w:b/>
          <w:sz w:val="24"/>
        </w:rPr>
        <w:t>Pytania:</w:t>
      </w:r>
    </w:p>
    <w:p w:rsidR="00CE3800" w:rsidRDefault="00CE3800" w:rsidP="00CE3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800">
        <w:rPr>
          <w:rFonts w:ascii="Times New Roman" w:hAnsi="Times New Roman" w:cs="Times New Roman"/>
          <w:sz w:val="24"/>
        </w:rPr>
        <w:t>Na ile doświadczam „radości zanikania i służby”?</w:t>
      </w:r>
    </w:p>
    <w:p w:rsidR="00CE3800" w:rsidRDefault="00CE3800" w:rsidP="00CE3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800">
        <w:rPr>
          <w:rFonts w:ascii="Times New Roman" w:hAnsi="Times New Roman" w:cs="Times New Roman"/>
          <w:sz w:val="24"/>
        </w:rPr>
        <w:t>W jaki sposób troszczymy się nawzajem o wolność od karierowiczostwa, chęci panowania i sławy?</w:t>
      </w:r>
    </w:p>
    <w:p w:rsidR="00802B46" w:rsidRPr="00CE3800" w:rsidRDefault="00CE3800" w:rsidP="00CE38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3800">
        <w:rPr>
          <w:rFonts w:ascii="Times New Roman" w:hAnsi="Times New Roman" w:cs="Times New Roman"/>
          <w:sz w:val="24"/>
        </w:rPr>
        <w:t>Jak doświadczam Jezusowego kapłaństwa miłosierdzia i współczucia względem mnie?</w:t>
      </w:r>
    </w:p>
    <w:sectPr w:rsidR="00802B46" w:rsidRPr="00CE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7D4D"/>
    <w:multiLevelType w:val="hybridMultilevel"/>
    <w:tmpl w:val="A372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AE5"/>
    <w:multiLevelType w:val="hybridMultilevel"/>
    <w:tmpl w:val="59FA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EE5"/>
    <w:multiLevelType w:val="hybridMultilevel"/>
    <w:tmpl w:val="15002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00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8213C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E3800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52DB-87A9-4393-817C-F6DAC1CA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2016-06-14T19:44:00Z</dcterms:created>
  <dcterms:modified xsi:type="dcterms:W3CDTF">2016-06-14T19:53:00Z</dcterms:modified>
</cp:coreProperties>
</file>