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C7" w:rsidRPr="00BA76C7" w:rsidRDefault="00BA76C7" w:rsidP="00BA76C7">
      <w:pPr>
        <w:jc w:val="both"/>
      </w:pPr>
    </w:p>
    <w:p w:rsidR="00BA76C7" w:rsidRPr="00BA76C7" w:rsidRDefault="00BA76C7" w:rsidP="00BA76C7">
      <w:pPr>
        <w:pStyle w:val="Nagwek2"/>
        <w:rPr>
          <w:rFonts w:ascii="Times New Roman" w:hAnsi="Times New Roman"/>
          <w:sz w:val="24"/>
        </w:rPr>
      </w:pPr>
      <w:r w:rsidRPr="00BA76C7">
        <w:rPr>
          <w:rFonts w:ascii="Times New Roman" w:hAnsi="Times New Roman"/>
          <w:sz w:val="24"/>
        </w:rPr>
        <w:t>Kwiecień 2010</w:t>
      </w:r>
    </w:p>
    <w:p w:rsidR="00BA76C7" w:rsidRPr="00BA76C7" w:rsidRDefault="00BA76C7" w:rsidP="00BA76C7">
      <w:pPr>
        <w:jc w:val="both"/>
      </w:pPr>
    </w:p>
    <w:p w:rsidR="00BA76C7" w:rsidRPr="00BA76C7" w:rsidRDefault="00BA76C7" w:rsidP="00BA76C7">
      <w:pPr>
        <w:jc w:val="both"/>
      </w:pPr>
      <w:r w:rsidRPr="00BA76C7">
        <w:tab/>
      </w:r>
      <w:r w:rsidRPr="00BA76C7">
        <w:rPr>
          <w:b/>
          <w:bCs/>
        </w:rPr>
        <w:t>Temat:</w:t>
      </w:r>
      <w:r w:rsidRPr="00BA76C7">
        <w:t xml:space="preserve"> Troska o jedność</w:t>
      </w:r>
    </w:p>
    <w:p w:rsidR="00BA76C7" w:rsidRPr="00BA76C7" w:rsidRDefault="00BA76C7" w:rsidP="00BA76C7">
      <w:pPr>
        <w:jc w:val="both"/>
      </w:pPr>
      <w:r w:rsidRPr="00BA76C7">
        <w:tab/>
      </w:r>
      <w:r w:rsidRPr="00BA76C7">
        <w:rPr>
          <w:b/>
          <w:bCs/>
        </w:rPr>
        <w:t>Słowo życia:</w:t>
      </w:r>
      <w:r w:rsidRPr="00BA76C7">
        <w:t xml:space="preserve"> </w:t>
      </w:r>
      <w:r w:rsidRPr="00BA76C7">
        <w:rPr>
          <w:i/>
          <w:iCs/>
        </w:rPr>
        <w:t>Nie tylko za nimi proszę, ale i za tymi, którzy dzięki ich słowu będą wierzyć we Mnie; aby wszyscy stanowili jedno, jak Ty, Ojcze, we Mnie, a Ja w Tobie, aby i oni stanowili w nas jedno, aby świat uwierzył, żeś Ty Mnie posłał</w:t>
      </w:r>
      <w:r w:rsidRPr="00BA76C7">
        <w:t>. (J 17,20-21).</w:t>
      </w:r>
    </w:p>
    <w:p w:rsidR="00BA76C7" w:rsidRPr="00BA76C7" w:rsidRDefault="00BA76C7" w:rsidP="00BA76C7">
      <w:pPr>
        <w:jc w:val="both"/>
      </w:pPr>
    </w:p>
    <w:p w:rsidR="00BA76C7" w:rsidRPr="00BA76C7" w:rsidRDefault="00BA76C7" w:rsidP="00BA76C7">
      <w:pPr>
        <w:jc w:val="both"/>
      </w:pPr>
      <w:r w:rsidRPr="00BA76C7">
        <w:tab/>
        <w:t xml:space="preserve">„Duchowe i apostolskie życie kapłana, podobnie jak jego braci świeckich i zakonnych, poziom tego życia i jego żarliwość, zależy od wytrwałego i sumiennego osobistego korzystania z sakramentu pokuty. Sprawowanie Eucharystii i szafarstwo innych sakramentów, </w:t>
      </w:r>
      <w:r>
        <w:br/>
      </w:r>
      <w:r w:rsidRPr="00BA76C7">
        <w:t xml:space="preserve">zapał duszpasterski, stosunki z wiernymi, komunia ze współbraćmi, współpraca z biskupem, życie modlitwy, jednym słowem całe życie kapłańskie nieubłaganie doznaje uszczerbku, </w:t>
      </w:r>
      <w:r>
        <w:br/>
      </w:r>
      <w:r w:rsidRPr="00BA76C7">
        <w:t>jeśli brak w nim, w skutek niedbalstwa czy z innych przyczyn, regularnego, przenikniętego autentyczną wiarą i pobożnością zwrócenia się do sakramentu pokuty” (PDV 26).</w:t>
      </w:r>
    </w:p>
    <w:p w:rsidR="00BA76C7" w:rsidRPr="00BA76C7" w:rsidRDefault="00BA76C7" w:rsidP="00BA76C7">
      <w:pPr>
        <w:jc w:val="both"/>
      </w:pPr>
      <w:r w:rsidRPr="00BA76C7">
        <w:tab/>
        <w:t xml:space="preserve">„Duchowość Stowarzyszenia cechuje umiłowanie tej jedności, </w:t>
      </w:r>
      <w:r>
        <w:br/>
      </w:r>
      <w:r w:rsidRPr="00BA76C7">
        <w:t xml:space="preserve">o którą modlił się Chrystus w Swojej modlitwie arcykapłańskiej (J 17,20-27)). </w:t>
      </w:r>
      <w:r>
        <w:br/>
      </w:r>
      <w:r w:rsidRPr="00BA76C7">
        <w:t xml:space="preserve">Dążąc do tej jedności w wymiarze ogólnoludzkim przez ewangelizację, w wymiarze </w:t>
      </w:r>
      <w:proofErr w:type="spellStart"/>
      <w:r w:rsidRPr="00BA76C7">
        <w:t>ogólnochrześcijańskim</w:t>
      </w:r>
      <w:proofErr w:type="spellEnd"/>
      <w:r w:rsidRPr="00BA76C7">
        <w:t xml:space="preserve"> przez uczestnictwo w poczynaniach ekumenicznych, w wymiarze </w:t>
      </w:r>
      <w:proofErr w:type="spellStart"/>
      <w:r w:rsidRPr="00BA76C7">
        <w:t>ogólnokościelnym</w:t>
      </w:r>
      <w:proofErr w:type="spellEnd"/>
      <w:r w:rsidRPr="00BA76C7">
        <w:t xml:space="preserve"> przez skupienie wszystkich i wszystkiego wokół widzialnego znaku jedności, jakim są Papież i Biskupi, wreszcie w wymiarze charyzmatycznym pomiędzy ruchami odnowy i w samym Ruchu Światło-Życie, przez odkrywanie w różnorodności darów tego samego Ducha (por. 1 Kor 12,4) – kapłani Stowarzyszenia pielęgnują, jako drogę prowadzącą do tej jedności, ducha ewangelicznego posłuszeństwa, rezygnując z własnych planów i ambicji na rzecz jednego planu i jednej woli Ojca oraz ducha bezinteresownej miłości, agape, </w:t>
      </w:r>
      <w:r>
        <w:br/>
      </w:r>
      <w:r w:rsidRPr="00BA76C7">
        <w:t>która „</w:t>
      </w:r>
      <w:r w:rsidRPr="00BA76C7">
        <w:rPr>
          <w:i/>
          <w:iCs/>
        </w:rPr>
        <w:t>nie szuka swego</w:t>
      </w:r>
      <w:r w:rsidRPr="00BA76C7">
        <w:t>” i „</w:t>
      </w:r>
      <w:r w:rsidRPr="00BA76C7">
        <w:rPr>
          <w:i/>
          <w:iCs/>
        </w:rPr>
        <w:t>wszystko znosi</w:t>
      </w:r>
      <w:r w:rsidRPr="00BA76C7">
        <w:t xml:space="preserve">” w gotowości przebaczania (por. 1 Kor 13)” </w:t>
      </w:r>
      <w:r>
        <w:br/>
      </w:r>
      <w:r w:rsidRPr="00BA76C7">
        <w:t>(Statut, p. 16).</w:t>
      </w:r>
    </w:p>
    <w:p w:rsidR="00BA76C7" w:rsidRPr="00BA76C7" w:rsidRDefault="00BA76C7" w:rsidP="00BA76C7">
      <w:pPr>
        <w:jc w:val="both"/>
      </w:pPr>
    </w:p>
    <w:p w:rsidR="00BA76C7" w:rsidRPr="00BA76C7" w:rsidRDefault="00BA76C7" w:rsidP="00BA76C7">
      <w:pPr>
        <w:jc w:val="both"/>
        <w:rPr>
          <w:b/>
          <w:bCs/>
        </w:rPr>
      </w:pPr>
      <w:r w:rsidRPr="00BA76C7">
        <w:tab/>
      </w:r>
      <w:r w:rsidRPr="00BA76C7">
        <w:rPr>
          <w:b/>
          <w:bCs/>
        </w:rPr>
        <w:t>Pytania do dzielenia się w grupie:</w:t>
      </w:r>
    </w:p>
    <w:p w:rsidR="00BA76C7" w:rsidRPr="00BA76C7" w:rsidRDefault="00BA76C7" w:rsidP="00BA76C7">
      <w:pPr>
        <w:jc w:val="both"/>
      </w:pPr>
      <w:r w:rsidRPr="00BA76C7">
        <w:t xml:space="preserve">   - Moje osobiste doświadczenie korzystania z daru sakramentu pokuty i pojednania;</w:t>
      </w:r>
    </w:p>
    <w:p w:rsidR="00BA76C7" w:rsidRPr="00BA76C7" w:rsidRDefault="00BA76C7" w:rsidP="00BA76C7">
      <w:pPr>
        <w:jc w:val="both"/>
      </w:pPr>
      <w:r w:rsidRPr="00BA76C7">
        <w:t xml:space="preserve">   - Jakie wysiłki podejmuję dla budowania jedności na różnych płaszczyznach wspólnoty Kościoła;</w:t>
      </w:r>
    </w:p>
    <w:p w:rsidR="00BA76C7" w:rsidRPr="00BA76C7" w:rsidRDefault="00BA76C7" w:rsidP="00BA76C7">
      <w:pPr>
        <w:jc w:val="both"/>
      </w:pPr>
    </w:p>
    <w:p w:rsidR="00802B46" w:rsidRPr="00BA76C7" w:rsidRDefault="00802B46">
      <w:bookmarkStart w:id="0" w:name="_GoBack"/>
      <w:bookmarkEnd w:id="0"/>
    </w:p>
    <w:sectPr w:rsidR="00802B46" w:rsidRPr="00BA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C7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656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43F8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22B6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409A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499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A76C7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5E2C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2AAE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3F80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9D90-6E72-4BF1-BF72-70856D6A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76C7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76C7"/>
    <w:rPr>
      <w:rFonts w:ascii="Comic Sans MS" w:eastAsia="Times New Roman" w:hAnsi="Comic Sans MS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2016-08-24T18:59:00Z</dcterms:created>
  <dcterms:modified xsi:type="dcterms:W3CDTF">2016-08-24T19:01:00Z</dcterms:modified>
</cp:coreProperties>
</file>