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91" w:rsidRPr="001D0D91" w:rsidRDefault="001D0D91" w:rsidP="001D0D91">
      <w:pPr>
        <w:jc w:val="center"/>
        <w:rPr>
          <w:b/>
          <w:bCs/>
        </w:rPr>
      </w:pPr>
      <w:r w:rsidRPr="001D0D91">
        <w:rPr>
          <w:b/>
          <w:bCs/>
        </w:rPr>
        <w:t>Kwiecień 2009</w:t>
      </w:r>
      <w:r w:rsidR="00397FD8">
        <w:rPr>
          <w:b/>
          <w:bCs/>
        </w:rPr>
        <w:br/>
      </w:r>
    </w:p>
    <w:p w:rsidR="001D0D91" w:rsidRPr="001D0D91" w:rsidRDefault="001D0D91" w:rsidP="001D0D91">
      <w:pPr>
        <w:rPr>
          <w:b/>
          <w:bCs/>
        </w:rPr>
      </w:pPr>
      <w:r w:rsidRPr="001D0D91">
        <w:tab/>
        <w:t xml:space="preserve">Temat spotkania: </w:t>
      </w:r>
      <w:r w:rsidRPr="001D0D91">
        <w:rPr>
          <w:b/>
          <w:bCs/>
        </w:rPr>
        <w:t xml:space="preserve">Wolność we wzajemnej służbie </w:t>
      </w:r>
      <w:r w:rsidR="00397FD8">
        <w:rPr>
          <w:b/>
          <w:bCs/>
        </w:rPr>
        <w:br/>
      </w:r>
    </w:p>
    <w:p w:rsidR="001D0D91" w:rsidRPr="001D0D91" w:rsidRDefault="001D0D91" w:rsidP="001D0D91">
      <w:pPr>
        <w:jc w:val="center"/>
        <w:rPr>
          <w:i/>
          <w:iCs/>
        </w:rPr>
      </w:pPr>
      <w:r w:rsidRPr="001D0D91">
        <w:rPr>
          <w:i/>
          <w:iCs/>
        </w:rPr>
        <w:t>Jako bracia jesteśmy wolni</w:t>
      </w:r>
    </w:p>
    <w:p w:rsidR="001D0D91" w:rsidRPr="001D0D91" w:rsidRDefault="001D0D91" w:rsidP="001D0D91"/>
    <w:p w:rsidR="001D0D91" w:rsidRPr="001D0D91" w:rsidRDefault="001D0D91" w:rsidP="001D0D91">
      <w:pPr>
        <w:spacing w:line="100" w:lineRule="atLeast"/>
        <w:rPr>
          <w:b/>
          <w:bCs/>
        </w:rPr>
      </w:pPr>
      <w:r w:rsidRPr="001D0D91">
        <w:tab/>
      </w:r>
      <w:r w:rsidRPr="001D0D91">
        <w:rPr>
          <w:b/>
          <w:bCs/>
        </w:rPr>
        <w:t>Słowo Boże:</w:t>
      </w:r>
    </w:p>
    <w:p w:rsidR="001D0D91" w:rsidRPr="001D0D91" w:rsidRDefault="001D0D91" w:rsidP="001D0D91">
      <w:pPr>
        <w:pStyle w:val="Tekstpodstawowy2"/>
      </w:pPr>
      <w:r w:rsidRPr="001D0D91">
        <w:tab/>
        <w:t xml:space="preserve">„On, istniejąc w postaci Bożej, nie skorzystał ze sposobności, aby na równi być </w:t>
      </w:r>
      <w:r w:rsidR="00397FD8">
        <w:br/>
      </w:r>
      <w:r w:rsidRPr="001D0D91">
        <w:t>z Bogiem, lecz ogołocił samego siebie, przyjąwszy postać sługi, stawszy się podobnym do ludzi. A w zewnętrznym przejawie, uznany za człowieka, uniżył samego siebie, stawszy się posłusznym aż do śmierci – i to śmierci krzyżowej” (Flp 2,6-8).</w:t>
      </w:r>
    </w:p>
    <w:p w:rsidR="001D0D91" w:rsidRPr="001D0D91" w:rsidRDefault="001D0D91" w:rsidP="001D0D91">
      <w:pPr>
        <w:numPr>
          <w:ilvl w:val="0"/>
          <w:numId w:val="1"/>
        </w:numPr>
        <w:tabs>
          <w:tab w:val="left" w:pos="360"/>
        </w:tabs>
        <w:spacing w:line="100" w:lineRule="atLeast"/>
        <w:ind w:left="360" w:hanging="360"/>
      </w:pPr>
      <w:r w:rsidRPr="001D0D91">
        <w:t>Jak postawa pokory i posłuszeństwa pomaga mi w służbie dla innych;</w:t>
      </w:r>
    </w:p>
    <w:p w:rsidR="001D0D91" w:rsidRPr="001D0D91" w:rsidRDefault="001D0D91" w:rsidP="001D0D91">
      <w:pPr>
        <w:numPr>
          <w:ilvl w:val="0"/>
          <w:numId w:val="1"/>
        </w:numPr>
        <w:tabs>
          <w:tab w:val="left" w:pos="360"/>
        </w:tabs>
        <w:spacing w:line="100" w:lineRule="atLeast"/>
        <w:ind w:left="360" w:hanging="360"/>
      </w:pPr>
      <w:r w:rsidRPr="001D0D91">
        <w:t xml:space="preserve">Jak wspólnota kapłańska wpływa na kształtowanie mojej postawy wolności. </w:t>
      </w:r>
    </w:p>
    <w:p w:rsidR="001D0D91" w:rsidRPr="001D0D91" w:rsidRDefault="001D0D91" w:rsidP="001D0D91">
      <w:pPr>
        <w:spacing w:line="100" w:lineRule="atLeast"/>
      </w:pPr>
    </w:p>
    <w:p w:rsidR="001D0D91" w:rsidRPr="001D0D91" w:rsidRDefault="001D0D91" w:rsidP="001D0D91">
      <w:pPr>
        <w:pStyle w:val="Tekstpodstawowy2"/>
      </w:pPr>
      <w:r w:rsidRPr="001D0D91">
        <w:t xml:space="preserve">Bądź uwielbiony, Ojcze, w „nowej wyobraźni miłosierdzia”, która uzdalnia nas do niesienia wyzwolenia w Chrystusie człowiekowi pogrążonemu w biedzie dzisiejszej epoki! </w:t>
      </w:r>
    </w:p>
    <w:p w:rsidR="001D0D91" w:rsidRPr="001D0D91" w:rsidRDefault="001D0D91" w:rsidP="001D0D91">
      <w:pPr>
        <w:spacing w:line="100" w:lineRule="atLeast"/>
      </w:pPr>
    </w:p>
    <w:p w:rsidR="001D0D91" w:rsidRPr="001D0D91" w:rsidRDefault="001D0D91" w:rsidP="001D0D91">
      <w:pPr>
        <w:spacing w:line="100" w:lineRule="atLeast"/>
        <w:rPr>
          <w:b/>
          <w:bCs/>
        </w:rPr>
      </w:pPr>
      <w:r w:rsidRPr="001D0D91">
        <w:tab/>
      </w:r>
      <w:r w:rsidRPr="001D0D91">
        <w:rPr>
          <w:b/>
          <w:bCs/>
        </w:rPr>
        <w:t>Z Podręcznika KWC:</w:t>
      </w:r>
    </w:p>
    <w:p w:rsidR="001D0D91" w:rsidRPr="001D0D91" w:rsidRDefault="001D0D91" w:rsidP="001D0D91">
      <w:pPr>
        <w:spacing w:line="100" w:lineRule="atLeast"/>
        <w:jc w:val="both"/>
      </w:pPr>
      <w:r w:rsidRPr="001D0D91">
        <w:tab/>
        <w:t xml:space="preserve">Wreszcie trzeba wskazać na relację braterstwa jako na element teologii wyzwolenia. Braterstwo jest relacją pochodną od relacji </w:t>
      </w:r>
      <w:r w:rsidRPr="001D0D91">
        <w:rPr>
          <w:i/>
          <w:iCs/>
        </w:rPr>
        <w:t>synostwo-ojcostwo</w:t>
      </w:r>
      <w:r w:rsidRPr="001D0D91">
        <w:t xml:space="preserve">. </w:t>
      </w:r>
      <w:r w:rsidRPr="001D0D91">
        <w:rPr>
          <w:b/>
          <w:bCs/>
        </w:rPr>
        <w:t>Ludzie mający wspólnego ojca są sobie braćmi</w:t>
      </w:r>
      <w:r w:rsidRPr="001D0D91">
        <w:t xml:space="preserve">. Uznanie Ojcostwa Boga, wejście w relację dziecięctwa do Boga Ojca przez Chrystusa w Jego Duchu, jest jedyną drogą do ogólnego, międzyludzkiego braterstwa. </w:t>
      </w:r>
      <w:r w:rsidR="00397FD8">
        <w:br/>
      </w:r>
      <w:r w:rsidRPr="001D0D91">
        <w:t xml:space="preserve">Bez tego mówienie o braterstwie jest gołosłowne. Tam, gdzie realizuje się braterstwo </w:t>
      </w:r>
      <w:r w:rsidR="00397FD8">
        <w:br/>
      </w:r>
      <w:r w:rsidRPr="001D0D91">
        <w:t xml:space="preserve">w Chrystusie, nową miłość – filadelfię – nie ma już miejsca na manipulowanie ludźmi, </w:t>
      </w:r>
      <w:r w:rsidR="00397FD8">
        <w:br/>
      </w:r>
      <w:r w:rsidRPr="001D0D91">
        <w:t>na traktowanie ich jako rzeczy. Na braterstwie, wyrażającym się w duchu wzajemnej służby, polega prawdziwa wolność społeczna (rozdz. III, p. 8).</w:t>
      </w:r>
    </w:p>
    <w:p w:rsidR="00802B46" w:rsidRPr="00397FD8" w:rsidRDefault="001D0D91" w:rsidP="00397FD8">
      <w:pPr>
        <w:spacing w:line="100" w:lineRule="atLeast"/>
        <w:jc w:val="both"/>
      </w:pPr>
      <w:r w:rsidRPr="001D0D91">
        <w:tab/>
        <w:t xml:space="preserve">„Jest taka kapitalna wypowiedź Bonhoefera, znanego protestanckiego teologa, </w:t>
      </w:r>
      <w:r w:rsidR="00397FD8">
        <w:br/>
      </w:r>
      <w:r w:rsidRPr="001D0D91">
        <w:t xml:space="preserve">który, jak wiadomo, w czasie okupacji hitlerowskiej był skazany na śmierć w więzieniu: </w:t>
      </w:r>
      <w:r w:rsidRPr="001D0D91">
        <w:rPr>
          <w:i/>
          <w:iCs/>
        </w:rPr>
        <w:t xml:space="preserve">Wolność nie jest czymś, co człowiek ma dla siebie samego, ale czymś, co ma dla innych. </w:t>
      </w:r>
      <w:r w:rsidR="00397FD8">
        <w:rPr>
          <w:i/>
          <w:iCs/>
        </w:rPr>
        <w:br/>
      </w:r>
      <w:r w:rsidRPr="001D0D91">
        <w:rPr>
          <w:i/>
          <w:iCs/>
        </w:rPr>
        <w:t xml:space="preserve">Nie jest ona własnością, obecnością, przedmiotem, lecz relacją pomiędzy dwoma osobami, </w:t>
      </w:r>
      <w:r w:rsidR="00397FD8">
        <w:rPr>
          <w:i/>
          <w:iCs/>
        </w:rPr>
        <w:br/>
      </w:r>
      <w:r w:rsidRPr="001D0D91">
        <w:rPr>
          <w:i/>
          <w:iCs/>
        </w:rPr>
        <w:t xml:space="preserve">być wolnym znaczy tyle, co być wolnym dla drugiego, ponieważ ten drugi przywiązał mnie </w:t>
      </w:r>
      <w:r w:rsidR="00397FD8">
        <w:rPr>
          <w:i/>
          <w:iCs/>
        </w:rPr>
        <w:br/>
      </w:r>
      <w:r w:rsidRPr="001D0D91">
        <w:rPr>
          <w:i/>
          <w:iCs/>
        </w:rPr>
        <w:t>do siebie i tylko w związku i w zjednoczeniu z kimś innym jestem wolny</w:t>
      </w:r>
      <w:r w:rsidRPr="001D0D91">
        <w:t xml:space="preserve">” (F. Blachnicki, </w:t>
      </w:r>
      <w:r w:rsidRPr="001D0D91">
        <w:rPr>
          <w:i/>
          <w:iCs/>
        </w:rPr>
        <w:t>Prawda-Krzyż-Wyzwolenie</w:t>
      </w:r>
      <w:r w:rsidRPr="001D0D91">
        <w:t>, s. 30).</w:t>
      </w:r>
      <w:bookmarkStart w:id="0" w:name="_GoBack"/>
      <w:bookmarkEnd w:id="0"/>
    </w:p>
    <w:sectPr w:rsidR="00802B46" w:rsidRPr="0039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3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6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19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2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25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78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1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84"/>
        </w:tabs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1"/>
    <w:rsid w:val="000006F0"/>
    <w:rsid w:val="00003BB5"/>
    <w:rsid w:val="000041FE"/>
    <w:rsid w:val="00004679"/>
    <w:rsid w:val="00007302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42E8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3CCA"/>
    <w:rsid w:val="00086206"/>
    <w:rsid w:val="00092E95"/>
    <w:rsid w:val="00093864"/>
    <w:rsid w:val="00095D65"/>
    <w:rsid w:val="000963F2"/>
    <w:rsid w:val="00096493"/>
    <w:rsid w:val="000A1B8C"/>
    <w:rsid w:val="000A219B"/>
    <w:rsid w:val="000A25C3"/>
    <w:rsid w:val="000B009D"/>
    <w:rsid w:val="000B293C"/>
    <w:rsid w:val="000B34A5"/>
    <w:rsid w:val="000B3FD6"/>
    <w:rsid w:val="000D603E"/>
    <w:rsid w:val="000E00E0"/>
    <w:rsid w:val="000E0585"/>
    <w:rsid w:val="000E1E94"/>
    <w:rsid w:val="000E57BA"/>
    <w:rsid w:val="000E593B"/>
    <w:rsid w:val="000E5C40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37E39"/>
    <w:rsid w:val="00140F2E"/>
    <w:rsid w:val="0014398B"/>
    <w:rsid w:val="00146D57"/>
    <w:rsid w:val="00155251"/>
    <w:rsid w:val="00155A75"/>
    <w:rsid w:val="00157CA9"/>
    <w:rsid w:val="00161185"/>
    <w:rsid w:val="00163C5B"/>
    <w:rsid w:val="00173CB3"/>
    <w:rsid w:val="00174466"/>
    <w:rsid w:val="0017565A"/>
    <w:rsid w:val="00175963"/>
    <w:rsid w:val="001761FB"/>
    <w:rsid w:val="00177D6B"/>
    <w:rsid w:val="001813BA"/>
    <w:rsid w:val="00190B7D"/>
    <w:rsid w:val="001950DF"/>
    <w:rsid w:val="001A14B9"/>
    <w:rsid w:val="001A25A5"/>
    <w:rsid w:val="001A5DF8"/>
    <w:rsid w:val="001A760B"/>
    <w:rsid w:val="001B3374"/>
    <w:rsid w:val="001B438D"/>
    <w:rsid w:val="001C194F"/>
    <w:rsid w:val="001C3299"/>
    <w:rsid w:val="001C3D46"/>
    <w:rsid w:val="001D034B"/>
    <w:rsid w:val="001D0D91"/>
    <w:rsid w:val="001D339A"/>
    <w:rsid w:val="001E4814"/>
    <w:rsid w:val="001E519A"/>
    <w:rsid w:val="001E5BEF"/>
    <w:rsid w:val="001E6A13"/>
    <w:rsid w:val="001F2AFC"/>
    <w:rsid w:val="001F6422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0C06"/>
    <w:rsid w:val="00252E43"/>
    <w:rsid w:val="00263662"/>
    <w:rsid w:val="00264B75"/>
    <w:rsid w:val="00265433"/>
    <w:rsid w:val="002662F0"/>
    <w:rsid w:val="00266D7A"/>
    <w:rsid w:val="0027059D"/>
    <w:rsid w:val="00270E6E"/>
    <w:rsid w:val="00275BDD"/>
    <w:rsid w:val="00277F86"/>
    <w:rsid w:val="00280596"/>
    <w:rsid w:val="0028776B"/>
    <w:rsid w:val="00287F92"/>
    <w:rsid w:val="00290E12"/>
    <w:rsid w:val="00294946"/>
    <w:rsid w:val="002952AA"/>
    <w:rsid w:val="002967F3"/>
    <w:rsid w:val="002A2255"/>
    <w:rsid w:val="002A34E7"/>
    <w:rsid w:val="002A3A99"/>
    <w:rsid w:val="002A4096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C6D0F"/>
    <w:rsid w:val="002D0192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15E39"/>
    <w:rsid w:val="0031758F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37C6"/>
    <w:rsid w:val="0034747F"/>
    <w:rsid w:val="00350215"/>
    <w:rsid w:val="00351BB0"/>
    <w:rsid w:val="00353BA3"/>
    <w:rsid w:val="00353BE7"/>
    <w:rsid w:val="0035601D"/>
    <w:rsid w:val="003578A6"/>
    <w:rsid w:val="003613A5"/>
    <w:rsid w:val="00365581"/>
    <w:rsid w:val="0037701B"/>
    <w:rsid w:val="00380399"/>
    <w:rsid w:val="00382443"/>
    <w:rsid w:val="00384FBD"/>
    <w:rsid w:val="00385214"/>
    <w:rsid w:val="00385281"/>
    <w:rsid w:val="00391A35"/>
    <w:rsid w:val="00391F65"/>
    <w:rsid w:val="00394EDE"/>
    <w:rsid w:val="00395E1B"/>
    <w:rsid w:val="00397AC8"/>
    <w:rsid w:val="00397FD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05EAA"/>
    <w:rsid w:val="004125F7"/>
    <w:rsid w:val="004132CA"/>
    <w:rsid w:val="00425BC4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0DB6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47FF"/>
    <w:rsid w:val="004A705B"/>
    <w:rsid w:val="004B3776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2DE3"/>
    <w:rsid w:val="004E3900"/>
    <w:rsid w:val="004F32E3"/>
    <w:rsid w:val="004F737A"/>
    <w:rsid w:val="0050450F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676A8"/>
    <w:rsid w:val="0057063E"/>
    <w:rsid w:val="00571EA6"/>
    <w:rsid w:val="00576D6D"/>
    <w:rsid w:val="005774AE"/>
    <w:rsid w:val="00581D52"/>
    <w:rsid w:val="00581DDF"/>
    <w:rsid w:val="0058386C"/>
    <w:rsid w:val="0059004C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B7FEF"/>
    <w:rsid w:val="005C187F"/>
    <w:rsid w:val="005C3EC0"/>
    <w:rsid w:val="005C3FC4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AA4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263EE"/>
    <w:rsid w:val="00631DD5"/>
    <w:rsid w:val="00636549"/>
    <w:rsid w:val="00636EF2"/>
    <w:rsid w:val="00637099"/>
    <w:rsid w:val="00637B08"/>
    <w:rsid w:val="0064688E"/>
    <w:rsid w:val="0064754C"/>
    <w:rsid w:val="0065623A"/>
    <w:rsid w:val="00656F69"/>
    <w:rsid w:val="00664484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2BFF"/>
    <w:rsid w:val="006A3673"/>
    <w:rsid w:val="006A491B"/>
    <w:rsid w:val="006A4ABC"/>
    <w:rsid w:val="006A5305"/>
    <w:rsid w:val="006A7A8B"/>
    <w:rsid w:val="006B1C97"/>
    <w:rsid w:val="006B2335"/>
    <w:rsid w:val="006B5A15"/>
    <w:rsid w:val="006B7ABE"/>
    <w:rsid w:val="006C3B20"/>
    <w:rsid w:val="006C42D3"/>
    <w:rsid w:val="006D14B7"/>
    <w:rsid w:val="006D5758"/>
    <w:rsid w:val="006E1FC6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329B6"/>
    <w:rsid w:val="00740B59"/>
    <w:rsid w:val="0074131A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64A6A"/>
    <w:rsid w:val="00767B96"/>
    <w:rsid w:val="00772393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1556"/>
    <w:rsid w:val="007B30AC"/>
    <w:rsid w:val="007B4BEF"/>
    <w:rsid w:val="007B5546"/>
    <w:rsid w:val="007B56A0"/>
    <w:rsid w:val="007B5888"/>
    <w:rsid w:val="007B5D61"/>
    <w:rsid w:val="007B7D6E"/>
    <w:rsid w:val="007C1C6A"/>
    <w:rsid w:val="007C5B05"/>
    <w:rsid w:val="007D2872"/>
    <w:rsid w:val="007D5270"/>
    <w:rsid w:val="007D73F6"/>
    <w:rsid w:val="007D7786"/>
    <w:rsid w:val="007E0FD1"/>
    <w:rsid w:val="007E2A46"/>
    <w:rsid w:val="007E3717"/>
    <w:rsid w:val="007E4C06"/>
    <w:rsid w:val="007E4FFB"/>
    <w:rsid w:val="007E5420"/>
    <w:rsid w:val="007E5CE4"/>
    <w:rsid w:val="007E73B2"/>
    <w:rsid w:val="007F19C7"/>
    <w:rsid w:val="007F3B61"/>
    <w:rsid w:val="007F42B5"/>
    <w:rsid w:val="007F5875"/>
    <w:rsid w:val="007F5C18"/>
    <w:rsid w:val="007F7DC5"/>
    <w:rsid w:val="008003B3"/>
    <w:rsid w:val="008008C3"/>
    <w:rsid w:val="00802B46"/>
    <w:rsid w:val="00803C85"/>
    <w:rsid w:val="0080574F"/>
    <w:rsid w:val="00814150"/>
    <w:rsid w:val="00814837"/>
    <w:rsid w:val="008231F7"/>
    <w:rsid w:val="00825663"/>
    <w:rsid w:val="00835748"/>
    <w:rsid w:val="00843704"/>
    <w:rsid w:val="008441F3"/>
    <w:rsid w:val="00847879"/>
    <w:rsid w:val="00847B10"/>
    <w:rsid w:val="008532FD"/>
    <w:rsid w:val="008644AE"/>
    <w:rsid w:val="00865E5F"/>
    <w:rsid w:val="008703FC"/>
    <w:rsid w:val="008708A0"/>
    <w:rsid w:val="008735FF"/>
    <w:rsid w:val="008825D0"/>
    <w:rsid w:val="008834E7"/>
    <w:rsid w:val="00883DAC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B5B3F"/>
    <w:rsid w:val="008C0123"/>
    <w:rsid w:val="008C677F"/>
    <w:rsid w:val="008D24FB"/>
    <w:rsid w:val="008D7DBE"/>
    <w:rsid w:val="008E2DCE"/>
    <w:rsid w:val="008F20DA"/>
    <w:rsid w:val="009033E4"/>
    <w:rsid w:val="00904524"/>
    <w:rsid w:val="00904B7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64673"/>
    <w:rsid w:val="009701E0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697D"/>
    <w:rsid w:val="009973FE"/>
    <w:rsid w:val="009A0C45"/>
    <w:rsid w:val="009B0CDE"/>
    <w:rsid w:val="009B1AB7"/>
    <w:rsid w:val="009B5BD8"/>
    <w:rsid w:val="009B7D1D"/>
    <w:rsid w:val="009C2D17"/>
    <w:rsid w:val="009D16AA"/>
    <w:rsid w:val="009D1DDD"/>
    <w:rsid w:val="009D4B63"/>
    <w:rsid w:val="009D69E0"/>
    <w:rsid w:val="009D7A3C"/>
    <w:rsid w:val="009F2990"/>
    <w:rsid w:val="009F2EF2"/>
    <w:rsid w:val="009F304A"/>
    <w:rsid w:val="00A01B6C"/>
    <w:rsid w:val="00A02C2C"/>
    <w:rsid w:val="00A100A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3B32"/>
    <w:rsid w:val="00A446DA"/>
    <w:rsid w:val="00A45516"/>
    <w:rsid w:val="00A4797F"/>
    <w:rsid w:val="00A5194F"/>
    <w:rsid w:val="00A54259"/>
    <w:rsid w:val="00A571D8"/>
    <w:rsid w:val="00A573FE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4CF5"/>
    <w:rsid w:val="00A975B7"/>
    <w:rsid w:val="00AA5157"/>
    <w:rsid w:val="00AB0487"/>
    <w:rsid w:val="00AB2D38"/>
    <w:rsid w:val="00AB2E2B"/>
    <w:rsid w:val="00AC0051"/>
    <w:rsid w:val="00AC1341"/>
    <w:rsid w:val="00AC201B"/>
    <w:rsid w:val="00AD25CD"/>
    <w:rsid w:val="00AD2D10"/>
    <w:rsid w:val="00AD419D"/>
    <w:rsid w:val="00AD4886"/>
    <w:rsid w:val="00AD4BAB"/>
    <w:rsid w:val="00AD4F4B"/>
    <w:rsid w:val="00AD60EA"/>
    <w:rsid w:val="00AE320A"/>
    <w:rsid w:val="00AE45A7"/>
    <w:rsid w:val="00AE5E13"/>
    <w:rsid w:val="00AF00B5"/>
    <w:rsid w:val="00AF1C36"/>
    <w:rsid w:val="00AF1CE7"/>
    <w:rsid w:val="00AF289E"/>
    <w:rsid w:val="00AF2DD2"/>
    <w:rsid w:val="00AF3A62"/>
    <w:rsid w:val="00B0492F"/>
    <w:rsid w:val="00B05319"/>
    <w:rsid w:val="00B0664F"/>
    <w:rsid w:val="00B106DB"/>
    <w:rsid w:val="00B10FC6"/>
    <w:rsid w:val="00B11CA8"/>
    <w:rsid w:val="00B1368D"/>
    <w:rsid w:val="00B20395"/>
    <w:rsid w:val="00B20953"/>
    <w:rsid w:val="00B215C3"/>
    <w:rsid w:val="00B239D9"/>
    <w:rsid w:val="00B24942"/>
    <w:rsid w:val="00B255A4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34AE"/>
    <w:rsid w:val="00B648ED"/>
    <w:rsid w:val="00B67B01"/>
    <w:rsid w:val="00B70837"/>
    <w:rsid w:val="00B71117"/>
    <w:rsid w:val="00B72847"/>
    <w:rsid w:val="00B72C1A"/>
    <w:rsid w:val="00B7398B"/>
    <w:rsid w:val="00B73DA6"/>
    <w:rsid w:val="00B82559"/>
    <w:rsid w:val="00B85DD0"/>
    <w:rsid w:val="00B87C14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C5ECB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1456"/>
    <w:rsid w:val="00C8168A"/>
    <w:rsid w:val="00C84521"/>
    <w:rsid w:val="00C86590"/>
    <w:rsid w:val="00C86C69"/>
    <w:rsid w:val="00C9059D"/>
    <w:rsid w:val="00C905E6"/>
    <w:rsid w:val="00C917A7"/>
    <w:rsid w:val="00C92B54"/>
    <w:rsid w:val="00C931EE"/>
    <w:rsid w:val="00C959E7"/>
    <w:rsid w:val="00C970E8"/>
    <w:rsid w:val="00C97FC3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CF7ABA"/>
    <w:rsid w:val="00D00F20"/>
    <w:rsid w:val="00D01D8F"/>
    <w:rsid w:val="00D045AE"/>
    <w:rsid w:val="00D04C39"/>
    <w:rsid w:val="00D0712C"/>
    <w:rsid w:val="00D107EE"/>
    <w:rsid w:val="00D12955"/>
    <w:rsid w:val="00D14DC5"/>
    <w:rsid w:val="00D21439"/>
    <w:rsid w:val="00D25553"/>
    <w:rsid w:val="00D27D43"/>
    <w:rsid w:val="00D34BFA"/>
    <w:rsid w:val="00D34C79"/>
    <w:rsid w:val="00D35292"/>
    <w:rsid w:val="00D36719"/>
    <w:rsid w:val="00D416C7"/>
    <w:rsid w:val="00D41C7A"/>
    <w:rsid w:val="00D42CB7"/>
    <w:rsid w:val="00D451B8"/>
    <w:rsid w:val="00D50B50"/>
    <w:rsid w:val="00D520D5"/>
    <w:rsid w:val="00D57685"/>
    <w:rsid w:val="00D57A26"/>
    <w:rsid w:val="00D61FA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0E6B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51E7"/>
    <w:rsid w:val="00DC74AD"/>
    <w:rsid w:val="00DC76EE"/>
    <w:rsid w:val="00DD19AD"/>
    <w:rsid w:val="00DD5431"/>
    <w:rsid w:val="00DD7C6F"/>
    <w:rsid w:val="00DE1AFF"/>
    <w:rsid w:val="00DE2189"/>
    <w:rsid w:val="00DF2CE6"/>
    <w:rsid w:val="00DF4766"/>
    <w:rsid w:val="00DF4F2B"/>
    <w:rsid w:val="00E012B0"/>
    <w:rsid w:val="00E028B1"/>
    <w:rsid w:val="00E03407"/>
    <w:rsid w:val="00E12F1D"/>
    <w:rsid w:val="00E13764"/>
    <w:rsid w:val="00E248B9"/>
    <w:rsid w:val="00E272D4"/>
    <w:rsid w:val="00E308D9"/>
    <w:rsid w:val="00E310A6"/>
    <w:rsid w:val="00E31868"/>
    <w:rsid w:val="00E31F15"/>
    <w:rsid w:val="00E322DA"/>
    <w:rsid w:val="00E43B3E"/>
    <w:rsid w:val="00E47633"/>
    <w:rsid w:val="00E51EA7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2095"/>
    <w:rsid w:val="00EB47F9"/>
    <w:rsid w:val="00EB65AB"/>
    <w:rsid w:val="00EB6814"/>
    <w:rsid w:val="00EB7DD5"/>
    <w:rsid w:val="00EC4D53"/>
    <w:rsid w:val="00ED184D"/>
    <w:rsid w:val="00ED4FC2"/>
    <w:rsid w:val="00ED784B"/>
    <w:rsid w:val="00EE00F0"/>
    <w:rsid w:val="00EE11B6"/>
    <w:rsid w:val="00EE37D6"/>
    <w:rsid w:val="00EE4C8C"/>
    <w:rsid w:val="00EE5783"/>
    <w:rsid w:val="00EE6256"/>
    <w:rsid w:val="00EF5800"/>
    <w:rsid w:val="00F02BBE"/>
    <w:rsid w:val="00F04124"/>
    <w:rsid w:val="00F071D9"/>
    <w:rsid w:val="00F1318A"/>
    <w:rsid w:val="00F176CE"/>
    <w:rsid w:val="00F24FB7"/>
    <w:rsid w:val="00F262F7"/>
    <w:rsid w:val="00F3148D"/>
    <w:rsid w:val="00F34B71"/>
    <w:rsid w:val="00F413E9"/>
    <w:rsid w:val="00F416FF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1F8E"/>
    <w:rsid w:val="00FE222E"/>
    <w:rsid w:val="00FE3BF3"/>
    <w:rsid w:val="00FE7C70"/>
    <w:rsid w:val="00FF20AD"/>
    <w:rsid w:val="00FF3024"/>
    <w:rsid w:val="00FF352B"/>
    <w:rsid w:val="00FF4E0D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2CDD5-6EFF-4C34-9504-899A01C1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D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D0D91"/>
    <w:pPr>
      <w:spacing w:line="10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D0D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2016-08-24T17:27:00Z</dcterms:created>
  <dcterms:modified xsi:type="dcterms:W3CDTF">2016-08-24T17:42:00Z</dcterms:modified>
</cp:coreProperties>
</file>